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0D7" w:rsidRDefault="00237809" w:rsidP="00377142">
      <w:r>
        <w:rPr>
          <w:noProof/>
          <w:lang w:eastAsia="de-CH"/>
        </w:rPr>
        <w:drawing>
          <wp:anchor distT="0" distB="0" distL="114300" distR="114300" simplePos="0" relativeHeight="251658240" behindDoc="1" locked="0" layoutInCell="1" allowOverlap="1">
            <wp:simplePos x="0" y="0"/>
            <wp:positionH relativeFrom="column">
              <wp:posOffset>5617845</wp:posOffset>
            </wp:positionH>
            <wp:positionV relativeFrom="paragraph">
              <wp:posOffset>48895</wp:posOffset>
            </wp:positionV>
            <wp:extent cx="254000" cy="762635"/>
            <wp:effectExtent l="0" t="0" r="0" b="0"/>
            <wp:wrapTight wrapText="bothSides">
              <wp:wrapPolygon edited="0">
                <wp:start x="0" y="0"/>
                <wp:lineTo x="0" y="21042"/>
                <wp:lineTo x="19440" y="21042"/>
                <wp:lineTo x="19440" y="0"/>
                <wp:lineTo x="0" y="0"/>
              </wp:wrapPolygon>
            </wp:wrapTight>
            <wp:docPr id="3" name="Grafik 3" descr="T:\A1714_IPW\A1714_Projekte\Tagung Soziale Diagnostik 2014 S205-0003-2\Marketing\Bildstreifen varianten\Bildstreifen_verti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1714_IPW\A1714_Projekte\Tagung Soziale Diagnostik 2014 S205-0003-2\Marketing\Bildstreifen varianten\Bildstreifen_vertik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54000" cy="762635"/>
                    </a:xfrm>
                    <a:prstGeom prst="rect">
                      <a:avLst/>
                    </a:prstGeom>
                    <a:noFill/>
                    <a:ln>
                      <a:noFill/>
                    </a:ln>
                  </pic:spPr>
                </pic:pic>
              </a:graphicData>
            </a:graphic>
          </wp:anchor>
        </w:drawing>
      </w:r>
      <w:r w:rsidR="004529DD">
        <w:rPr>
          <w:noProof/>
          <w:lang w:eastAsia="de-CH"/>
        </w:rPr>
        <w:pict>
          <v:shapetype id="_x0000_t202" coordsize="21600,21600" o:spt="202" path="m,l,21600r21600,l21600,xe">
            <v:stroke joinstyle="miter"/>
            <v:path gradientshapeok="t" o:connecttype="rect"/>
          </v:shapetype>
          <v:shape id="Textfeld 2" o:spid="_x0000_s1026" type="#_x0000_t202" style="position:absolute;margin-left:189.95pt;margin-top:1pt;width:248.6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" stroked="f">
            <v:textbox style="mso-fit-shape-to-text:t">
              <w:txbxContent>
                <w:p w:rsidR="00964911" w:rsidRPr="00237809" w:rsidRDefault="00964911" w:rsidP="00964911">
                  <w:pPr>
                    <w:spacing w:line="276" w:lineRule="auto"/>
                    <w:jc w:val="right"/>
                  </w:pPr>
                  <w:r w:rsidRPr="00237809">
                    <w:t>5. Tagung Soziale Diagnostik</w:t>
                  </w:r>
                </w:p>
                <w:p w:rsidR="00964911" w:rsidRPr="00237809" w:rsidRDefault="00964911" w:rsidP="00964911">
                  <w:pPr>
                    <w:spacing w:line="276" w:lineRule="auto"/>
                    <w:jc w:val="right"/>
                    <w:rPr>
                      <w:b/>
                      <w:sz w:val="24"/>
                    </w:rPr>
                  </w:pPr>
                  <w:r w:rsidRPr="00237809">
                    <w:rPr>
                      <w:b/>
                      <w:sz w:val="24"/>
                    </w:rPr>
                    <w:t>Diagnostik in der Sozialen Arbeit</w:t>
                  </w:r>
                </w:p>
                <w:p w:rsidR="00964911" w:rsidRPr="00237809" w:rsidRDefault="00964911" w:rsidP="00964911">
                  <w:pPr>
                    <w:spacing w:line="276" w:lineRule="auto"/>
                    <w:jc w:val="right"/>
                    <w:rPr>
                      <w:b/>
                      <w:sz w:val="24"/>
                    </w:rPr>
                  </w:pPr>
                  <w:r w:rsidRPr="00237809">
                    <w:rPr>
                      <w:b/>
                      <w:sz w:val="24"/>
                    </w:rPr>
                    <w:t>Wissenschaft trifft Praxis</w:t>
                  </w:r>
                </w:p>
                <w:p w:rsidR="00964911" w:rsidRPr="00237809" w:rsidRDefault="000B4EA3" w:rsidP="00964911">
                  <w:pPr>
                    <w:spacing w:line="276" w:lineRule="auto"/>
                    <w:jc w:val="right"/>
                    <w:rPr>
                      <w:sz w:val="20"/>
                    </w:rPr>
                  </w:pPr>
                  <w:r>
                    <w:rPr>
                      <w:sz w:val="20"/>
                    </w:rPr>
                    <w:t>17./18. Oktober 2014, Olten (CH)</w:t>
                  </w:r>
                </w:p>
              </w:txbxContent>
            </v:textbox>
          </v:shape>
        </w:pict>
      </w:r>
      <w:r w:rsidR="00964911" w:rsidRPr="00964911">
        <w:rPr>
          <w:noProof/>
          <w:lang w:eastAsia="de-CH"/>
        </w:rPr>
        <w:drawing>
          <wp:inline distT="0" distB="0" distL="0" distR="0">
            <wp:extent cx="2303813" cy="356885"/>
            <wp:effectExtent l="0" t="0" r="1270" b="5080"/>
            <wp:docPr id="2" name="Grafik 2" descr="http://web.fhnw.ch/cd/corporate-design/fhnw-logos/fhnw_hsa_1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fhnw.ch/cd/corporate-design/fhnw-logos/fhnw_hsa_1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8793" cy="359205"/>
                    </a:xfrm>
                    <a:prstGeom prst="rect">
                      <a:avLst/>
                    </a:prstGeom>
                    <a:noFill/>
                    <a:ln>
                      <a:noFill/>
                    </a:ln>
                  </pic:spPr>
                </pic:pic>
              </a:graphicData>
            </a:graphic>
          </wp:inline>
        </w:drawing>
      </w:r>
    </w:p>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D30016" w:rsidRDefault="00AE4627" w:rsidP="00235BFA">
      <w:pPr>
        <w:pStyle w:val="Kopfzeile"/>
        <w:outlineLvl w:val="0"/>
        <w:rPr>
          <w:sz w:val="28"/>
        </w:rPr>
      </w:pPr>
      <w:r w:rsidRPr="00D30016">
        <w:rPr>
          <w:rFonts w:cs="Arial"/>
          <w:sz w:val="24"/>
        </w:rPr>
        <w:t>Panel A: Freitag, 17. Oktober 2014</w:t>
      </w:r>
    </w:p>
    <w:p w:rsidR="00CB70D7" w:rsidRPr="00D30016" w:rsidRDefault="00CB70D7" w:rsidP="00CB70D7">
      <w:pPr>
        <w:pStyle w:val="Kopfzeile"/>
      </w:pPr>
    </w:p>
    <w:p w:rsidR="00CB70D7" w:rsidRPr="00AE4627" w:rsidRDefault="00636608" w:rsidP="000B4EA3">
      <w:pPr>
        <w:widowControl w:val="0"/>
        <w:tabs>
          <w:tab w:val="left" w:pos="2268"/>
        </w:tabs>
        <w:autoSpaceDE w:val="0"/>
        <w:autoSpaceDN w:val="0"/>
        <w:adjustRightInd w:val="0"/>
        <w:ind w:left="2268" w:right="-432" w:hanging="2268"/>
        <w:rPr>
          <w:rFonts w:cs="Arial"/>
          <w:b/>
          <w:sz w:val="28"/>
        </w:rPr>
      </w:pPr>
      <w:r>
        <w:rPr>
          <w:rFonts w:cs="Arial"/>
          <w:b/>
          <w:sz w:val="28"/>
        </w:rPr>
        <w:t>Workshop A-1</w:t>
      </w:r>
      <w:r w:rsidR="004E537B" w:rsidRPr="00AE4627">
        <w:rPr>
          <w:rFonts w:cs="Arial"/>
          <w:b/>
          <w:sz w:val="28"/>
        </w:rPr>
        <w:tab/>
      </w:r>
      <w:r w:rsidR="00CB70D7" w:rsidRPr="00AE4627">
        <w:rPr>
          <w:rFonts w:cs="Arial"/>
          <w:b/>
          <w:sz w:val="28"/>
        </w:rPr>
        <w:t>Kinder</w:t>
      </w:r>
      <w:r>
        <w:rPr>
          <w:rFonts w:cs="Arial"/>
          <w:b/>
          <w:sz w:val="28"/>
        </w:rPr>
        <w:t>- und Jugendhilfe</w:t>
      </w:r>
    </w:p>
    <w:p w:rsidR="00CB70D7" w:rsidRDefault="00CB70D7" w:rsidP="000B4EA3">
      <w:pPr>
        <w:tabs>
          <w:tab w:val="left" w:pos="1985"/>
        </w:tabs>
        <w:ind w:left="2268" w:hanging="2268"/>
        <w:rPr>
          <w:sz w:val="24"/>
        </w:rPr>
      </w:pPr>
    </w:p>
    <w:p w:rsidR="00AE4627" w:rsidRDefault="00AE4627" w:rsidP="001B1B7B">
      <w:pPr>
        <w:ind w:left="2268" w:hanging="2268"/>
        <w:rPr>
          <w:sz w:val="24"/>
        </w:rPr>
      </w:pPr>
      <w:r>
        <w:rPr>
          <w:sz w:val="24"/>
        </w:rPr>
        <w:t>Moderation:</w:t>
      </w:r>
      <w:r w:rsidR="001B1B7B">
        <w:rPr>
          <w:sz w:val="24"/>
        </w:rPr>
        <w:tab/>
        <w:t>Prof. Dr. Michael Vogt</w:t>
      </w:r>
    </w:p>
    <w:p w:rsidR="00AE4627" w:rsidRPr="004E537B" w:rsidRDefault="00AE4627" w:rsidP="000B4EA3">
      <w:pPr>
        <w:tabs>
          <w:tab w:val="left" w:pos="1985"/>
        </w:tabs>
        <w:ind w:left="2268" w:hanging="2268"/>
        <w:rPr>
          <w:sz w:val="24"/>
        </w:rPr>
      </w:pPr>
    </w:p>
    <w:p w:rsidR="004E537B" w:rsidRPr="004E537B" w:rsidRDefault="004E537B" w:rsidP="000B4EA3">
      <w:pPr>
        <w:ind w:left="2268" w:hanging="2268"/>
        <w:outlineLvl w:val="0"/>
        <w:rPr>
          <w:rFonts w:cs="Arial"/>
          <w:b/>
          <w:bCs/>
          <w:sz w:val="24"/>
        </w:rPr>
      </w:pPr>
      <w:r w:rsidRPr="004E537B">
        <w:rPr>
          <w:b/>
          <w:sz w:val="24"/>
        </w:rPr>
        <w:t>Vortrag:</w:t>
      </w:r>
      <w:r w:rsidR="00636608">
        <w:rPr>
          <w:sz w:val="24"/>
        </w:rPr>
        <w:tab/>
      </w:r>
      <w:r w:rsidR="00636608">
        <w:rPr>
          <w:rFonts w:cs="Arial"/>
          <w:b/>
          <w:sz w:val="24"/>
        </w:rPr>
        <w:t>EQUALS – Ein teilstandardisiertes Instrument für die Kinder- und Jugendhilfe</w:t>
      </w:r>
    </w:p>
    <w:p w:rsidR="00CB70D7" w:rsidRDefault="00CB70D7" w:rsidP="00CB70D7"/>
    <w:p w:rsidR="00D30016" w:rsidRDefault="00D30016" w:rsidP="00CB70D7"/>
    <w:p w:rsidR="00636608" w:rsidRPr="00636608" w:rsidRDefault="00636608" w:rsidP="00636608">
      <w:pPr>
        <w:widowControl w:val="0"/>
        <w:autoSpaceDE w:val="0"/>
        <w:autoSpaceDN w:val="0"/>
        <w:adjustRightInd w:val="0"/>
        <w:spacing w:line="276" w:lineRule="auto"/>
        <w:ind w:right="72"/>
      </w:pPr>
      <w:r w:rsidRPr="00636608">
        <w:t>„Ergebnisorientierte Qualitätssicherung in sozialpädagogischen Einrichtungen (EQUALS)“ ist b</w:t>
      </w:r>
      <w:r w:rsidRPr="00636608">
        <w:t>e</w:t>
      </w:r>
      <w:r w:rsidRPr="00636608">
        <w:t>kannt als das Nachfolgeprojekt des Modellversuches zur Abklärung und Zielerreichung in stationären Massnahmen (MAZ). Die computerbasierte Anwendung wird seit drei Jahren in mittlerweile 25 Ei</w:t>
      </w:r>
      <w:r w:rsidRPr="00636608">
        <w:t>n</w:t>
      </w:r>
      <w:r w:rsidRPr="00636608">
        <w:t>richtungen als eine fallvertiefende und qualitätssichernde Massnahme erprobt, implementiert, eta</w:t>
      </w:r>
      <w:r w:rsidRPr="00636608">
        <w:t>b</w:t>
      </w:r>
      <w:r w:rsidRPr="00636608">
        <w:t>liert und in gemeinsamer Kooperation mit den Praxispartnerorganisationen optimiert.</w:t>
      </w:r>
    </w:p>
    <w:p w:rsidR="00636608" w:rsidRPr="00636608" w:rsidRDefault="00636608" w:rsidP="00636608">
      <w:pPr>
        <w:widowControl w:val="0"/>
        <w:autoSpaceDE w:val="0"/>
        <w:autoSpaceDN w:val="0"/>
        <w:adjustRightInd w:val="0"/>
        <w:spacing w:line="276" w:lineRule="auto"/>
        <w:ind w:right="72"/>
      </w:pPr>
      <w:r w:rsidRPr="00636608">
        <w:t>Nach einer kurzen, bedarfsorientierten Demonstration der EQUALS-Software und der kurzen</w:t>
      </w:r>
    </w:p>
    <w:p w:rsidR="00636608" w:rsidRPr="00636608" w:rsidRDefault="00636608" w:rsidP="00636608">
      <w:pPr>
        <w:widowControl w:val="0"/>
        <w:autoSpaceDE w:val="0"/>
        <w:autoSpaceDN w:val="0"/>
        <w:adjustRightInd w:val="0"/>
        <w:spacing w:line="276" w:lineRule="auto"/>
        <w:ind w:right="72"/>
      </w:pPr>
      <w:r w:rsidRPr="00636608">
        <w:t>Vorstellung über deren individuellen, institutionellen, fachpolitischen und wissenschaftlichen Nutzen wird Hildegard Pecoraro-Rapprich (Schulheim Effingen) über ihre Erfahrung mit EQUALS berichten.</w:t>
      </w:r>
    </w:p>
    <w:p w:rsidR="00636608" w:rsidRPr="00636608" w:rsidRDefault="00636608" w:rsidP="00636608">
      <w:pPr>
        <w:widowControl w:val="0"/>
        <w:autoSpaceDE w:val="0"/>
        <w:autoSpaceDN w:val="0"/>
        <w:adjustRightInd w:val="0"/>
        <w:spacing w:line="276" w:lineRule="auto"/>
        <w:ind w:right="72"/>
      </w:pPr>
      <w:r w:rsidRPr="00636608">
        <w:t>Sie wird auf Aspekte der Implementierung und Verwendung des Instruments im pädagogischen Pr</w:t>
      </w:r>
      <w:r w:rsidRPr="00636608">
        <w:t>o</w:t>
      </w:r>
      <w:r w:rsidRPr="00636608">
        <w:t>zess eingehen. Weitere Themen, die im Austausch mit den Teilnehmenden vertieft werden sollen, sind die konzeptionelle Einbindung von EQUALS in sozialen Institutionen und welcher Weiterbi</w:t>
      </w:r>
      <w:r w:rsidRPr="00636608">
        <w:t>l</w:t>
      </w:r>
      <w:r w:rsidRPr="00636608">
        <w:t>dungsbedarf für die Mitarbeitenden angezeigt ist. Wie die Erfahrung in einigen Einrichtungen zeigt, stellt im Speziellen die Einführung einer standardisierten und partizipativen Zielvereinbarung, eine besondere institutionelle Herausforderung dar. Im Weiteren wird aufgezeigt, dass EQUALS nicht nur einen institutionsinternen Nutzen hat, sondern auch die Grundlage für fachpolitische Stellungnahmen in der stationären Kinder- und Jugendhilfe bietet.</w:t>
      </w:r>
    </w:p>
    <w:p w:rsidR="00CB70D7" w:rsidRPr="00966EE2" w:rsidRDefault="00CB70D7" w:rsidP="00636608">
      <w:pPr>
        <w:widowControl w:val="0"/>
        <w:autoSpaceDE w:val="0"/>
        <w:autoSpaceDN w:val="0"/>
        <w:adjustRightInd w:val="0"/>
        <w:spacing w:line="276" w:lineRule="auto"/>
        <w:ind w:right="72"/>
        <w:rPr>
          <w:rFonts w:ascii="Times New Roman" w:hAnsi="Times New Roman"/>
        </w:rPr>
      </w:pPr>
    </w:p>
    <w:p w:rsidR="00CB70D7" w:rsidRDefault="00CB70D7" w:rsidP="00CB70D7">
      <w:pPr>
        <w:widowControl w:val="0"/>
        <w:autoSpaceDE w:val="0"/>
        <w:autoSpaceDN w:val="0"/>
        <w:adjustRightInd w:val="0"/>
        <w:ind w:right="72"/>
      </w:pPr>
    </w:p>
    <w:p w:rsidR="00A13505" w:rsidRDefault="00D30016" w:rsidP="00CB70D7">
      <w:pPr>
        <w:widowControl w:val="0"/>
        <w:autoSpaceDE w:val="0"/>
        <w:autoSpaceDN w:val="0"/>
        <w:adjustRightInd w:val="0"/>
        <w:ind w:right="72"/>
        <w:rPr>
          <w:b/>
        </w:rPr>
      </w:pPr>
      <w:r>
        <w:rPr>
          <w:noProof/>
          <w:lang w:eastAsia="de-CH"/>
        </w:rPr>
        <w:drawing>
          <wp:anchor distT="0" distB="0" distL="114300" distR="114300" simplePos="0" relativeHeight="251662336" behindDoc="1" locked="0" layoutInCell="1" allowOverlap="1" wp14:anchorId="0649DBD7" wp14:editId="5A838213">
            <wp:simplePos x="0" y="0"/>
            <wp:positionH relativeFrom="column">
              <wp:posOffset>5080</wp:posOffset>
            </wp:positionH>
            <wp:positionV relativeFrom="paragraph">
              <wp:posOffset>128905</wp:posOffset>
            </wp:positionV>
            <wp:extent cx="1325245" cy="1827530"/>
            <wp:effectExtent l="0" t="0" r="0" b="0"/>
            <wp:wrapTight wrapText="bothSides">
              <wp:wrapPolygon edited="0">
                <wp:start x="0" y="0"/>
                <wp:lineTo x="0" y="21390"/>
                <wp:lineTo x="21424" y="21390"/>
                <wp:lineTo x="21424" y="0"/>
                <wp:lineTo x="0" y="0"/>
              </wp:wrapPolygon>
            </wp:wrapTight>
            <wp:docPr id="4" name="Grafik 4" descr="C:\Users\daniela.huerzeler\AppData\Local\Microsoft\Windows\Temporary Internet Files\Content.Outlook\OD2FY38V\Hildegard Pecoraro_F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a.huerzeler\AppData\Local\Microsoft\Windows\Temporary Internet Files\Content.Outlook\OD2FY38V\Hildegard Pecoraro_Fot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5245" cy="1827530"/>
                    </a:xfrm>
                    <a:prstGeom prst="rect">
                      <a:avLst/>
                    </a:prstGeom>
                    <a:noFill/>
                    <a:ln>
                      <a:noFill/>
                    </a:ln>
                  </pic:spPr>
                </pic:pic>
              </a:graphicData>
            </a:graphic>
          </wp:anchor>
        </w:drawing>
      </w:r>
    </w:p>
    <w:p w:rsidR="00636608" w:rsidRPr="00636608" w:rsidRDefault="00D30016" w:rsidP="00636608">
      <w:pPr>
        <w:widowControl w:val="0"/>
        <w:autoSpaceDE w:val="0"/>
        <w:autoSpaceDN w:val="0"/>
        <w:adjustRightInd w:val="0"/>
        <w:spacing w:line="360" w:lineRule="auto"/>
        <w:ind w:left="2835" w:right="72"/>
        <w:outlineLvl w:val="0"/>
        <w:rPr>
          <w:b/>
          <w:sz w:val="24"/>
        </w:rPr>
      </w:pPr>
      <w:r w:rsidRPr="00636608">
        <w:rPr>
          <w:b/>
          <w:sz w:val="24"/>
        </w:rPr>
        <w:t>Hildegard Pecoraro-Rapprich</w:t>
      </w:r>
    </w:p>
    <w:p w:rsidR="00636608" w:rsidRDefault="00636608" w:rsidP="00636608">
      <w:pPr>
        <w:widowControl w:val="0"/>
        <w:autoSpaceDE w:val="0"/>
        <w:autoSpaceDN w:val="0"/>
        <w:adjustRightInd w:val="0"/>
        <w:spacing w:line="276" w:lineRule="auto"/>
        <w:ind w:left="2835" w:right="72"/>
      </w:pPr>
    </w:p>
    <w:p w:rsidR="00636608" w:rsidRDefault="00D30016" w:rsidP="00636608">
      <w:pPr>
        <w:widowControl w:val="0"/>
        <w:autoSpaceDE w:val="0"/>
        <w:autoSpaceDN w:val="0"/>
        <w:adjustRightInd w:val="0"/>
        <w:spacing w:line="276" w:lineRule="auto"/>
        <w:ind w:left="2835" w:right="72"/>
      </w:pPr>
      <w:r w:rsidRPr="00636608">
        <w:t xml:space="preserve">Dipl. </w:t>
      </w:r>
      <w:r>
        <w:t>Sozialpädagogin</w:t>
      </w:r>
      <w:r>
        <w:br/>
      </w:r>
      <w:r w:rsidRPr="00636608">
        <w:t>Schulheim Effingen</w:t>
      </w:r>
    </w:p>
    <w:p w:rsidR="00636608" w:rsidRDefault="00636608" w:rsidP="00636608">
      <w:pPr>
        <w:widowControl w:val="0"/>
        <w:autoSpaceDE w:val="0"/>
        <w:autoSpaceDN w:val="0"/>
        <w:adjustRightInd w:val="0"/>
        <w:spacing w:line="276" w:lineRule="auto"/>
        <w:ind w:left="2835" w:right="72"/>
      </w:pPr>
    </w:p>
    <w:p w:rsidR="00636608" w:rsidRDefault="00636608" w:rsidP="00636608">
      <w:pPr>
        <w:widowControl w:val="0"/>
        <w:autoSpaceDE w:val="0"/>
        <w:autoSpaceDN w:val="0"/>
        <w:adjustRightInd w:val="0"/>
        <w:spacing w:line="276" w:lineRule="auto"/>
        <w:ind w:left="2835" w:right="72"/>
      </w:pPr>
    </w:p>
    <w:p w:rsidR="00D30016" w:rsidRDefault="00D30016" w:rsidP="00636608">
      <w:pPr>
        <w:widowControl w:val="0"/>
        <w:autoSpaceDE w:val="0"/>
        <w:autoSpaceDN w:val="0"/>
        <w:adjustRightInd w:val="0"/>
        <w:spacing w:line="276" w:lineRule="auto"/>
        <w:ind w:left="2835" w:right="72"/>
      </w:pPr>
    </w:p>
    <w:p w:rsidR="00D30016" w:rsidRDefault="00D30016" w:rsidP="00636608">
      <w:pPr>
        <w:widowControl w:val="0"/>
        <w:autoSpaceDE w:val="0"/>
        <w:autoSpaceDN w:val="0"/>
        <w:adjustRightInd w:val="0"/>
        <w:spacing w:line="276" w:lineRule="auto"/>
        <w:ind w:left="2835" w:right="72"/>
      </w:pPr>
    </w:p>
    <w:p w:rsidR="00D30016" w:rsidRDefault="00D30016" w:rsidP="00636608">
      <w:pPr>
        <w:widowControl w:val="0"/>
        <w:autoSpaceDE w:val="0"/>
        <w:autoSpaceDN w:val="0"/>
        <w:adjustRightInd w:val="0"/>
        <w:spacing w:line="276" w:lineRule="auto"/>
        <w:ind w:left="2835" w:right="72"/>
      </w:pPr>
    </w:p>
    <w:p w:rsidR="00D30016" w:rsidRDefault="00D30016" w:rsidP="00636608">
      <w:pPr>
        <w:widowControl w:val="0"/>
        <w:autoSpaceDE w:val="0"/>
        <w:autoSpaceDN w:val="0"/>
        <w:adjustRightInd w:val="0"/>
        <w:spacing w:line="276" w:lineRule="auto"/>
        <w:ind w:left="2835" w:right="72"/>
      </w:pPr>
    </w:p>
    <w:p w:rsidR="00D30016" w:rsidRDefault="00D30016" w:rsidP="00636608">
      <w:pPr>
        <w:widowControl w:val="0"/>
        <w:autoSpaceDE w:val="0"/>
        <w:autoSpaceDN w:val="0"/>
        <w:adjustRightInd w:val="0"/>
        <w:spacing w:line="276" w:lineRule="auto"/>
        <w:ind w:left="2835" w:right="72"/>
      </w:pPr>
    </w:p>
    <w:p w:rsidR="00D30016" w:rsidRPr="00636608" w:rsidRDefault="00D30016" w:rsidP="00636608">
      <w:pPr>
        <w:widowControl w:val="0"/>
        <w:autoSpaceDE w:val="0"/>
        <w:autoSpaceDN w:val="0"/>
        <w:adjustRightInd w:val="0"/>
        <w:spacing w:line="276" w:lineRule="auto"/>
        <w:ind w:left="2835" w:right="72"/>
      </w:pPr>
    </w:p>
    <w:p w:rsidR="00D30016" w:rsidRPr="00636608" w:rsidRDefault="00D30016" w:rsidP="00636608">
      <w:pPr>
        <w:widowControl w:val="0"/>
        <w:autoSpaceDE w:val="0"/>
        <w:autoSpaceDN w:val="0"/>
        <w:adjustRightInd w:val="0"/>
        <w:spacing w:line="276" w:lineRule="auto"/>
        <w:ind w:left="2835" w:right="72"/>
      </w:pPr>
      <w:bookmarkStart w:id="0" w:name="_GoBack"/>
      <w:bookmarkEnd w:id="0"/>
      <w:r>
        <w:rPr>
          <w:noProof/>
          <w:lang w:eastAsia="de-CH"/>
        </w:rPr>
        <w:lastRenderedPageBreak/>
        <w:drawing>
          <wp:anchor distT="0" distB="0" distL="114300" distR="114300" simplePos="0" relativeHeight="251665408" behindDoc="1" locked="0" layoutInCell="1" allowOverlap="1" wp14:anchorId="159F17D9" wp14:editId="1362AE83">
            <wp:simplePos x="0" y="0"/>
            <wp:positionH relativeFrom="column">
              <wp:posOffset>-64135</wp:posOffset>
            </wp:positionH>
            <wp:positionV relativeFrom="paragraph">
              <wp:posOffset>22225</wp:posOffset>
            </wp:positionV>
            <wp:extent cx="1286510" cy="1938655"/>
            <wp:effectExtent l="0" t="0" r="0" b="0"/>
            <wp:wrapTight wrapText="bothSides">
              <wp:wrapPolygon edited="0">
                <wp:start x="0" y="0"/>
                <wp:lineTo x="0" y="21437"/>
                <wp:lineTo x="21429" y="21437"/>
                <wp:lineTo x="21429"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6510" cy="1938655"/>
                    </a:xfrm>
                    <a:prstGeom prst="rect">
                      <a:avLst/>
                    </a:prstGeom>
                    <a:noFill/>
                  </pic:spPr>
                </pic:pic>
              </a:graphicData>
            </a:graphic>
            <wp14:sizeRelH relativeFrom="page">
              <wp14:pctWidth>0</wp14:pctWidth>
            </wp14:sizeRelH>
            <wp14:sizeRelV relativeFrom="page">
              <wp14:pctHeight>0</wp14:pctHeight>
            </wp14:sizeRelV>
          </wp:anchor>
        </w:drawing>
      </w:r>
    </w:p>
    <w:p w:rsidR="00636608" w:rsidRPr="00636608" w:rsidRDefault="00636608" w:rsidP="000B4EA3">
      <w:pPr>
        <w:widowControl w:val="0"/>
        <w:autoSpaceDE w:val="0"/>
        <w:autoSpaceDN w:val="0"/>
        <w:adjustRightInd w:val="0"/>
        <w:spacing w:line="360" w:lineRule="auto"/>
        <w:ind w:left="2835" w:right="72"/>
        <w:outlineLvl w:val="0"/>
        <w:rPr>
          <w:b/>
          <w:sz w:val="24"/>
        </w:rPr>
      </w:pPr>
      <w:r w:rsidRPr="00636608">
        <w:rPr>
          <w:b/>
          <w:sz w:val="24"/>
        </w:rPr>
        <w:t>Marc Schmid</w:t>
      </w:r>
    </w:p>
    <w:p w:rsidR="00696625" w:rsidRDefault="00D30016" w:rsidP="00696625">
      <w:pPr>
        <w:widowControl w:val="0"/>
        <w:autoSpaceDE w:val="0"/>
        <w:autoSpaceDN w:val="0"/>
        <w:adjustRightInd w:val="0"/>
        <w:spacing w:line="276" w:lineRule="auto"/>
        <w:ind w:left="2835" w:right="72"/>
      </w:pPr>
      <w:r>
        <w:t>Leitender Psychologe</w:t>
      </w:r>
      <w:r>
        <w:br/>
        <w:t>K</w:t>
      </w:r>
      <w:r w:rsidR="00636608" w:rsidRPr="00636608">
        <w:t xml:space="preserve">inder- und Jugendpsychiatrie der </w:t>
      </w:r>
      <w:r w:rsidR="00696625">
        <w:t>Universitären Psychiatrischen</w:t>
      </w:r>
    </w:p>
    <w:p w:rsidR="00696625" w:rsidRDefault="00696625" w:rsidP="00696625">
      <w:pPr>
        <w:widowControl w:val="0"/>
        <w:autoSpaceDE w:val="0"/>
        <w:autoSpaceDN w:val="0"/>
        <w:adjustRightInd w:val="0"/>
        <w:spacing w:line="276" w:lineRule="auto"/>
        <w:ind w:left="2835" w:right="72"/>
      </w:pPr>
      <w:r>
        <w:t xml:space="preserve">Klinik </w:t>
      </w:r>
      <w:r w:rsidRPr="00636608">
        <w:t>Basel</w:t>
      </w:r>
      <w:r>
        <w:t xml:space="preserve"> (CH)</w:t>
      </w:r>
    </w:p>
    <w:p w:rsidR="00636608" w:rsidRDefault="00636608" w:rsidP="000B4EA3">
      <w:pPr>
        <w:widowControl w:val="0"/>
        <w:autoSpaceDE w:val="0"/>
        <w:autoSpaceDN w:val="0"/>
        <w:adjustRightInd w:val="0"/>
        <w:spacing w:line="276" w:lineRule="auto"/>
        <w:ind w:left="2835" w:right="72"/>
      </w:pPr>
    </w:p>
    <w:p w:rsidR="00636608" w:rsidRDefault="00636608" w:rsidP="000B4EA3">
      <w:pPr>
        <w:widowControl w:val="0"/>
        <w:autoSpaceDE w:val="0"/>
        <w:autoSpaceDN w:val="0"/>
        <w:adjustRightInd w:val="0"/>
        <w:spacing w:line="276" w:lineRule="auto"/>
        <w:ind w:left="2835" w:right="72"/>
      </w:pPr>
    </w:p>
    <w:p w:rsidR="00D30016" w:rsidRDefault="00D30016" w:rsidP="000B4EA3">
      <w:pPr>
        <w:widowControl w:val="0"/>
        <w:autoSpaceDE w:val="0"/>
        <w:autoSpaceDN w:val="0"/>
        <w:adjustRightInd w:val="0"/>
        <w:spacing w:line="276" w:lineRule="auto"/>
        <w:ind w:left="2835" w:right="72"/>
      </w:pPr>
    </w:p>
    <w:p w:rsidR="00D30016" w:rsidRDefault="00D30016" w:rsidP="000B4EA3">
      <w:pPr>
        <w:widowControl w:val="0"/>
        <w:autoSpaceDE w:val="0"/>
        <w:autoSpaceDN w:val="0"/>
        <w:adjustRightInd w:val="0"/>
        <w:spacing w:line="276" w:lineRule="auto"/>
        <w:ind w:left="2835" w:right="72"/>
      </w:pPr>
    </w:p>
    <w:p w:rsidR="00D30016" w:rsidRDefault="00D30016" w:rsidP="000B4EA3">
      <w:pPr>
        <w:widowControl w:val="0"/>
        <w:autoSpaceDE w:val="0"/>
        <w:autoSpaceDN w:val="0"/>
        <w:adjustRightInd w:val="0"/>
        <w:spacing w:line="276" w:lineRule="auto"/>
        <w:ind w:left="2835" w:right="72"/>
      </w:pPr>
    </w:p>
    <w:p w:rsidR="00D30016" w:rsidRDefault="00D30016" w:rsidP="000B4EA3">
      <w:pPr>
        <w:widowControl w:val="0"/>
        <w:autoSpaceDE w:val="0"/>
        <w:autoSpaceDN w:val="0"/>
        <w:adjustRightInd w:val="0"/>
        <w:spacing w:line="276" w:lineRule="auto"/>
        <w:ind w:left="2835" w:right="72"/>
      </w:pPr>
    </w:p>
    <w:p w:rsidR="00D30016" w:rsidRDefault="00D30016" w:rsidP="000B4EA3">
      <w:pPr>
        <w:widowControl w:val="0"/>
        <w:autoSpaceDE w:val="0"/>
        <w:autoSpaceDN w:val="0"/>
        <w:adjustRightInd w:val="0"/>
        <w:spacing w:line="276" w:lineRule="auto"/>
        <w:ind w:left="2835" w:right="72"/>
      </w:pPr>
    </w:p>
    <w:p w:rsidR="00636608" w:rsidRDefault="00636608" w:rsidP="000B4EA3">
      <w:pPr>
        <w:widowControl w:val="0"/>
        <w:autoSpaceDE w:val="0"/>
        <w:autoSpaceDN w:val="0"/>
        <w:adjustRightInd w:val="0"/>
        <w:spacing w:line="276" w:lineRule="auto"/>
        <w:ind w:left="2835" w:right="72"/>
      </w:pPr>
    </w:p>
    <w:p w:rsidR="00D30016" w:rsidRPr="00636608" w:rsidRDefault="00D30016" w:rsidP="000B4EA3">
      <w:pPr>
        <w:widowControl w:val="0"/>
        <w:autoSpaceDE w:val="0"/>
        <w:autoSpaceDN w:val="0"/>
        <w:adjustRightInd w:val="0"/>
        <w:spacing w:line="276" w:lineRule="auto"/>
        <w:ind w:left="2835" w:right="72"/>
      </w:pPr>
      <w:r>
        <w:rPr>
          <w:b/>
          <w:noProof/>
          <w:sz w:val="24"/>
          <w:lang w:eastAsia="de-CH"/>
        </w:rPr>
        <w:drawing>
          <wp:anchor distT="0" distB="0" distL="114300" distR="114300" simplePos="0" relativeHeight="251663360" behindDoc="1" locked="0" layoutInCell="1" allowOverlap="1" wp14:anchorId="7163C6BC" wp14:editId="1BCC018D">
            <wp:simplePos x="0" y="0"/>
            <wp:positionH relativeFrom="column">
              <wp:posOffset>-64135</wp:posOffset>
            </wp:positionH>
            <wp:positionV relativeFrom="paragraph">
              <wp:posOffset>73660</wp:posOffset>
            </wp:positionV>
            <wp:extent cx="1280160" cy="1463040"/>
            <wp:effectExtent l="0" t="0" r="0" b="0"/>
            <wp:wrapTight wrapText="bothSides">
              <wp:wrapPolygon edited="0">
                <wp:start x="0" y="0"/>
                <wp:lineTo x="0" y="21375"/>
                <wp:lineTo x="21214" y="21375"/>
                <wp:lineTo x="2121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0160" cy="1463040"/>
                    </a:xfrm>
                    <a:prstGeom prst="rect">
                      <a:avLst/>
                    </a:prstGeom>
                    <a:noFill/>
                  </pic:spPr>
                </pic:pic>
              </a:graphicData>
            </a:graphic>
            <wp14:sizeRelH relativeFrom="page">
              <wp14:pctWidth>0</wp14:pctWidth>
            </wp14:sizeRelH>
            <wp14:sizeRelV relativeFrom="page">
              <wp14:pctHeight>0</wp14:pctHeight>
            </wp14:sizeRelV>
          </wp:anchor>
        </w:drawing>
      </w:r>
    </w:p>
    <w:p w:rsidR="00D30016" w:rsidRDefault="00D30016" w:rsidP="000B4EA3">
      <w:pPr>
        <w:widowControl w:val="0"/>
        <w:autoSpaceDE w:val="0"/>
        <w:autoSpaceDN w:val="0"/>
        <w:adjustRightInd w:val="0"/>
        <w:spacing w:line="360" w:lineRule="auto"/>
        <w:ind w:left="2835" w:right="72"/>
        <w:outlineLvl w:val="0"/>
        <w:rPr>
          <w:b/>
          <w:sz w:val="24"/>
        </w:rPr>
      </w:pPr>
      <w:r w:rsidRPr="00636608">
        <w:rPr>
          <w:b/>
          <w:sz w:val="24"/>
        </w:rPr>
        <w:t>Martin Schröde</w:t>
      </w:r>
      <w:r>
        <w:rPr>
          <w:b/>
          <w:sz w:val="24"/>
        </w:rPr>
        <w:t>r</w:t>
      </w:r>
    </w:p>
    <w:p w:rsidR="00696625" w:rsidRDefault="00D30016" w:rsidP="00696625">
      <w:pPr>
        <w:widowControl w:val="0"/>
        <w:autoSpaceDE w:val="0"/>
        <w:autoSpaceDN w:val="0"/>
        <w:adjustRightInd w:val="0"/>
        <w:spacing w:line="276" w:lineRule="auto"/>
        <w:ind w:left="2835" w:right="72"/>
      </w:pPr>
      <w:r>
        <w:t>Sozialpädagoge</w:t>
      </w:r>
      <w:r>
        <w:br/>
        <w:t>Wissenschaftlicher Mitarbeiter</w:t>
      </w:r>
      <w:r>
        <w:br/>
      </w:r>
      <w:r w:rsidRPr="00636608">
        <w:t xml:space="preserve">Kinder- und Jugendpsychiatrie </w:t>
      </w:r>
      <w:r w:rsidR="00696625" w:rsidRPr="00636608">
        <w:t xml:space="preserve">der </w:t>
      </w:r>
      <w:r w:rsidR="00696625">
        <w:t>Universitären Psychiatrischen</w:t>
      </w:r>
    </w:p>
    <w:p w:rsidR="00696625" w:rsidRDefault="00696625" w:rsidP="00696625">
      <w:pPr>
        <w:widowControl w:val="0"/>
        <w:autoSpaceDE w:val="0"/>
        <w:autoSpaceDN w:val="0"/>
        <w:adjustRightInd w:val="0"/>
        <w:spacing w:line="276" w:lineRule="auto"/>
        <w:ind w:left="2835" w:right="72"/>
      </w:pPr>
      <w:r>
        <w:t xml:space="preserve">Klinik </w:t>
      </w:r>
      <w:r w:rsidRPr="00636608">
        <w:t>Basel</w:t>
      </w:r>
      <w:r>
        <w:t xml:space="preserve"> (CH)</w:t>
      </w:r>
    </w:p>
    <w:p w:rsidR="00636608" w:rsidRPr="00D30016" w:rsidRDefault="00636608" w:rsidP="00D30016">
      <w:pPr>
        <w:widowControl w:val="0"/>
        <w:autoSpaceDE w:val="0"/>
        <w:autoSpaceDN w:val="0"/>
        <w:adjustRightInd w:val="0"/>
        <w:spacing w:line="276" w:lineRule="auto"/>
        <w:ind w:left="2835" w:right="72"/>
      </w:pPr>
    </w:p>
    <w:p w:rsidR="00CB70D7" w:rsidRPr="00CB70D7" w:rsidRDefault="00CB70D7" w:rsidP="000B4EA3">
      <w:pPr>
        <w:widowControl w:val="0"/>
        <w:autoSpaceDE w:val="0"/>
        <w:autoSpaceDN w:val="0"/>
        <w:adjustRightInd w:val="0"/>
        <w:spacing w:line="276" w:lineRule="auto"/>
        <w:ind w:left="2835" w:right="72"/>
      </w:pPr>
    </w:p>
    <w:sectPr w:rsidR="00CB70D7" w:rsidRPr="00CB70D7" w:rsidSect="00AE4627">
      <w:headerReference w:type="first" r:id="rId15"/>
      <w:pgSz w:w="11906" w:h="16838" w:code="9"/>
      <w:pgMar w:top="1418" w:right="1134" w:bottom="1134" w:left="85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629" w:rsidRDefault="003B7629" w:rsidP="00A76598">
      <w:r>
        <w:separator/>
      </w:r>
    </w:p>
  </w:endnote>
  <w:endnote w:type="continuationSeparator" w:id="0">
    <w:p w:rsidR="003B7629" w:rsidRDefault="003B7629" w:rsidP="00A7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629" w:rsidRPr="00ED0D02" w:rsidRDefault="003B7629" w:rsidP="00ED0D02">
      <w:pPr>
        <w:pStyle w:val="Fuzeile"/>
      </w:pPr>
    </w:p>
  </w:footnote>
  <w:footnote w:type="continuationSeparator" w:id="0">
    <w:p w:rsidR="003B7629" w:rsidRDefault="003B7629" w:rsidP="00A76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437505" w:rsidRPr="00437505" w:rsidRDefault="00437505" w:rsidP="0043750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EF4685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B184C43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5C1623E6"/>
    <w:lvl w:ilvl="0">
      <w:start w:val="1"/>
      <w:numFmt w:val="bullet"/>
      <w:lvlText w:val=""/>
      <w:lvlJc w:val="left"/>
      <w:pPr>
        <w:ind w:left="2061" w:hanging="360"/>
      </w:pPr>
      <w:rPr>
        <w:rFonts w:ascii="Symbol" w:hAnsi="Symbol" w:hint="default"/>
      </w:rPr>
    </w:lvl>
  </w:abstractNum>
  <w:abstractNum w:abstractNumId="3">
    <w:nsid w:val="FFFFFF83"/>
    <w:multiLevelType w:val="singleLevel"/>
    <w:tmpl w:val="6CCC4272"/>
    <w:lvl w:ilvl="0">
      <w:start w:val="1"/>
      <w:numFmt w:val="bullet"/>
      <w:lvlText w:val=""/>
      <w:lvlJc w:val="left"/>
      <w:pPr>
        <w:ind w:left="927" w:hanging="360"/>
      </w:pPr>
      <w:rPr>
        <w:rFonts w:ascii="Symbol" w:hAnsi="Symbol" w:hint="default"/>
      </w:rPr>
    </w:lvl>
  </w:abstractNum>
  <w:abstractNum w:abstractNumId="4">
    <w:nsid w:val="FFFFFF89"/>
    <w:multiLevelType w:val="singleLevel"/>
    <w:tmpl w:val="63C6400C"/>
    <w:lvl w:ilvl="0">
      <w:start w:val="1"/>
      <w:numFmt w:val="bullet"/>
      <w:lvlText w:val=""/>
      <w:lvlJc w:val="left"/>
      <w:pPr>
        <w:ind w:left="360" w:hanging="360"/>
      </w:pPr>
      <w:rPr>
        <w:rFonts w:ascii="Symbol" w:hAnsi="Symbol" w:hint="default"/>
      </w:rPr>
    </w:lvl>
  </w:abstractNum>
  <w:abstractNum w:abstractNumId="5">
    <w:nsid w:val="006D7B89"/>
    <w:multiLevelType w:val="hybridMultilevel"/>
    <w:tmpl w:val="58FC1CDE"/>
    <w:lvl w:ilvl="0" w:tplc="BA164EB8">
      <w:start w:val="1"/>
      <w:numFmt w:val="bullet"/>
      <w:lvlText w:val=""/>
      <w:lvlJc w:val="left"/>
      <w:pPr>
        <w:ind w:left="567" w:hanging="56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015265B6"/>
    <w:multiLevelType w:val="hybridMultilevel"/>
    <w:tmpl w:val="8C80A9D4"/>
    <w:lvl w:ilvl="0" w:tplc="1A300FCC">
      <w:numFmt w:val="bullet"/>
      <w:lvlText w:val="-"/>
      <w:lvlJc w:val="left"/>
      <w:pPr>
        <w:ind w:left="720" w:hanging="360"/>
      </w:pPr>
      <w:rPr>
        <w:rFonts w:ascii="Times New Roman" w:eastAsiaTheme="minorEastAsia"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nsid w:val="0B10192E"/>
    <w:multiLevelType w:val="multilevel"/>
    <w:tmpl w:val="DA1CEF56"/>
    <w:lvl w:ilvl="0">
      <w:start w:val="1"/>
      <w:numFmt w:val="decimal"/>
      <w:lvlText w:val="%1."/>
      <w:lvlJc w:val="left"/>
      <w:pPr>
        <w:ind w:left="360" w:hanging="36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55D4ECB"/>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9">
    <w:nsid w:val="24C0183D"/>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2B2E4FEE"/>
    <w:multiLevelType w:val="hybridMultilevel"/>
    <w:tmpl w:val="92A0889E"/>
    <w:lvl w:ilvl="0" w:tplc="0C800894">
      <w:start w:val="1"/>
      <w:numFmt w:val="decimal"/>
      <w:lvlText w:val="%1."/>
      <w:lvlJc w:val="left"/>
      <w:pPr>
        <w:ind w:left="720" w:hanging="360"/>
      </w:p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2B326A66"/>
    <w:multiLevelType w:val="hybridMultilevel"/>
    <w:tmpl w:val="50288A98"/>
    <w:lvl w:ilvl="0" w:tplc="3708AE6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45B503F2"/>
    <w:multiLevelType w:val="hybridMultilevel"/>
    <w:tmpl w:val="AF4EB4CC"/>
    <w:lvl w:ilvl="0" w:tplc="D2242C02">
      <w:start w:val="1"/>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3">
    <w:nsid w:val="4962687F"/>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4">
    <w:nsid w:val="4E02712E"/>
    <w:multiLevelType w:val="multilevel"/>
    <w:tmpl w:val="506826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E7D487C"/>
    <w:multiLevelType w:val="multilevel"/>
    <w:tmpl w:val="5BBEFE14"/>
    <w:lvl w:ilvl="0">
      <w:start w:val="1"/>
      <w:numFmt w:val="decimal"/>
      <w:lvlText w:val="%1."/>
      <w:lvlJc w:val="left"/>
      <w:pPr>
        <w:ind w:left="1134" w:hanging="113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18">
    <w:nsid w:val="6A8662D4"/>
    <w:multiLevelType w:val="multilevel"/>
    <w:tmpl w:val="75384DEA"/>
    <w:numStyleLink w:val="FHNWAufzhlung"/>
  </w:abstractNum>
  <w:abstractNum w:abstractNumId="19">
    <w:nsid w:val="70C9118D"/>
    <w:multiLevelType w:val="hybridMultilevel"/>
    <w:tmpl w:val="29C4984E"/>
    <w:lvl w:ilvl="0" w:tplc="A956BA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nsid w:val="7128597C"/>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1">
    <w:nsid w:val="799F0B82"/>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7B6B095B"/>
    <w:multiLevelType w:val="hybridMultilevel"/>
    <w:tmpl w:val="36E08D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nsid w:val="7E7D4B92"/>
    <w:multiLevelType w:val="multilevel"/>
    <w:tmpl w:val="75384DEA"/>
    <w:numStyleLink w:val="FHNWAufzhlung"/>
  </w:abstractNum>
  <w:num w:numId="1">
    <w:abstractNumId w:val="4"/>
  </w:num>
  <w:num w:numId="2">
    <w:abstractNumId w:val="16"/>
  </w:num>
  <w:num w:numId="3">
    <w:abstractNumId w:val="19"/>
  </w:num>
  <w:num w:numId="4">
    <w:abstractNumId w:val="3"/>
  </w:num>
  <w:num w:numId="5">
    <w:abstractNumId w:val="22"/>
  </w:num>
  <w:num w:numId="6">
    <w:abstractNumId w:val="5"/>
  </w:num>
  <w:num w:numId="7">
    <w:abstractNumId w:val="16"/>
  </w:num>
  <w:num w:numId="8">
    <w:abstractNumId w:val="1"/>
  </w:num>
  <w:num w:numId="9">
    <w:abstractNumId w:val="2"/>
  </w:num>
  <w:num w:numId="10">
    <w:abstractNumId w:val="15"/>
  </w:num>
  <w:num w:numId="11">
    <w:abstractNumId w:val="10"/>
  </w:num>
  <w:num w:numId="12">
    <w:abstractNumId w:val="11"/>
  </w:num>
  <w:num w:numId="13">
    <w:abstractNumId w:val="7"/>
  </w:num>
  <w:num w:numId="14">
    <w:abstractNumId w:val="14"/>
  </w:num>
  <w:num w:numId="15">
    <w:abstractNumId w:val="17"/>
  </w:num>
  <w:num w:numId="16">
    <w:abstractNumId w:val="0"/>
  </w:num>
  <w:num w:numId="17">
    <w:abstractNumId w:val="20"/>
  </w:num>
  <w:num w:numId="18">
    <w:abstractNumId w:val="20"/>
    <w:lvlOverride w:ilvl="0">
      <w:lvl w:ilvl="0">
        <w:start w:val="1"/>
        <w:numFmt w:val="decimal"/>
        <w:pStyle w:val="berschrift1"/>
        <w:lvlText w:val="%1"/>
        <w:lvlJc w:val="left"/>
        <w:pPr>
          <w:ind w:left="432" w:hanging="432"/>
        </w:pPr>
        <w:rPr>
          <w:rFonts w:hint="default"/>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pStyle w:val="berschrift4"/>
        <w:lvlText w:val="%1.%2.%3.%4"/>
        <w:lvlJc w:val="left"/>
        <w:pPr>
          <w:ind w:left="680" w:hanging="680"/>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 w:numId="19">
    <w:abstractNumId w:val="8"/>
  </w:num>
  <w:num w:numId="20">
    <w:abstractNumId w:val="13"/>
  </w:num>
  <w:num w:numId="21">
    <w:abstractNumId w:val="2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3"/>
  </w:num>
  <w:num w:numId="25">
    <w:abstractNumId w:val="9"/>
  </w:num>
  <w:num w:numId="26">
    <w:abstractNumId w:val="1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404" w:allStyles="0" w:customStyles="0" w:latentStyles="1" w:stylesInUse="0" w:headingStyles="0" w:numberingStyles="0" w:tableStyles="0" w:directFormattingOnRuns="0" w:directFormattingOnParagraphs="0" w:directFormattingOnNumbering="1" w:directFormattingOnTables="0" w:clearFormatting="1" w:top3HeadingStyles="0" w:visibleStyles="0" w:alternateStyleNames="0"/>
  <w:doNotTrackMoves/>
  <w:defaultTabStop w:val="709"/>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964911"/>
    <w:rsid w:val="000210DE"/>
    <w:rsid w:val="0005534A"/>
    <w:rsid w:val="00071507"/>
    <w:rsid w:val="0007353D"/>
    <w:rsid w:val="000976AF"/>
    <w:rsid w:val="000B4EA3"/>
    <w:rsid w:val="000E5CC1"/>
    <w:rsid w:val="000F7F62"/>
    <w:rsid w:val="00106EAE"/>
    <w:rsid w:val="001149D2"/>
    <w:rsid w:val="00156BA9"/>
    <w:rsid w:val="00180D32"/>
    <w:rsid w:val="001B1B7B"/>
    <w:rsid w:val="001C0DDB"/>
    <w:rsid w:val="001D1088"/>
    <w:rsid w:val="001E544A"/>
    <w:rsid w:val="00203DDE"/>
    <w:rsid w:val="00213675"/>
    <w:rsid w:val="002259EE"/>
    <w:rsid w:val="00235BFA"/>
    <w:rsid w:val="00237809"/>
    <w:rsid w:val="00287478"/>
    <w:rsid w:val="0029605A"/>
    <w:rsid w:val="002A27DF"/>
    <w:rsid w:val="002B467D"/>
    <w:rsid w:val="002E7766"/>
    <w:rsid w:val="003428E7"/>
    <w:rsid w:val="00351B21"/>
    <w:rsid w:val="00375A78"/>
    <w:rsid w:val="00377142"/>
    <w:rsid w:val="003B7629"/>
    <w:rsid w:val="003D4F97"/>
    <w:rsid w:val="00400861"/>
    <w:rsid w:val="00405B61"/>
    <w:rsid w:val="0040684A"/>
    <w:rsid w:val="00420F57"/>
    <w:rsid w:val="00425687"/>
    <w:rsid w:val="00437505"/>
    <w:rsid w:val="004529DD"/>
    <w:rsid w:val="00460C63"/>
    <w:rsid w:val="00473483"/>
    <w:rsid w:val="004B558A"/>
    <w:rsid w:val="004C5569"/>
    <w:rsid w:val="004C6864"/>
    <w:rsid w:val="004E537B"/>
    <w:rsid w:val="004E74B4"/>
    <w:rsid w:val="004F505A"/>
    <w:rsid w:val="00541880"/>
    <w:rsid w:val="00572350"/>
    <w:rsid w:val="0057705E"/>
    <w:rsid w:val="00595194"/>
    <w:rsid w:val="005A5E71"/>
    <w:rsid w:val="005D06CF"/>
    <w:rsid w:val="005E2EF6"/>
    <w:rsid w:val="00607F7C"/>
    <w:rsid w:val="00633A4F"/>
    <w:rsid w:val="006342C6"/>
    <w:rsid w:val="00636608"/>
    <w:rsid w:val="00672C6E"/>
    <w:rsid w:val="00696625"/>
    <w:rsid w:val="006D02C9"/>
    <w:rsid w:val="006D1010"/>
    <w:rsid w:val="006E0D0A"/>
    <w:rsid w:val="006F4D85"/>
    <w:rsid w:val="00710CED"/>
    <w:rsid w:val="00730FF8"/>
    <w:rsid w:val="00736060"/>
    <w:rsid w:val="0073767C"/>
    <w:rsid w:val="007531B9"/>
    <w:rsid w:val="00757602"/>
    <w:rsid w:val="00775526"/>
    <w:rsid w:val="00787B51"/>
    <w:rsid w:val="00796720"/>
    <w:rsid w:val="007C2CBA"/>
    <w:rsid w:val="007D27D0"/>
    <w:rsid w:val="007D3D38"/>
    <w:rsid w:val="007E3C24"/>
    <w:rsid w:val="007F05CD"/>
    <w:rsid w:val="00846B2E"/>
    <w:rsid w:val="00856097"/>
    <w:rsid w:val="00872A31"/>
    <w:rsid w:val="00884CF6"/>
    <w:rsid w:val="00890A63"/>
    <w:rsid w:val="008C043B"/>
    <w:rsid w:val="008E73D6"/>
    <w:rsid w:val="008F4362"/>
    <w:rsid w:val="00923475"/>
    <w:rsid w:val="0093668C"/>
    <w:rsid w:val="00952F27"/>
    <w:rsid w:val="00964911"/>
    <w:rsid w:val="00976795"/>
    <w:rsid w:val="00986379"/>
    <w:rsid w:val="009D65FB"/>
    <w:rsid w:val="009E55BD"/>
    <w:rsid w:val="009E67A7"/>
    <w:rsid w:val="00A13505"/>
    <w:rsid w:val="00A5737E"/>
    <w:rsid w:val="00A723BF"/>
    <w:rsid w:val="00A76598"/>
    <w:rsid w:val="00AA0020"/>
    <w:rsid w:val="00AB4252"/>
    <w:rsid w:val="00AC0F7D"/>
    <w:rsid w:val="00AC1D9F"/>
    <w:rsid w:val="00AC5B16"/>
    <w:rsid w:val="00AD0C43"/>
    <w:rsid w:val="00AE4627"/>
    <w:rsid w:val="00B22B80"/>
    <w:rsid w:val="00B253C0"/>
    <w:rsid w:val="00B33577"/>
    <w:rsid w:val="00B534BF"/>
    <w:rsid w:val="00BE2EDC"/>
    <w:rsid w:val="00BE75CE"/>
    <w:rsid w:val="00BF091D"/>
    <w:rsid w:val="00C00E02"/>
    <w:rsid w:val="00C26422"/>
    <w:rsid w:val="00C46B98"/>
    <w:rsid w:val="00C50216"/>
    <w:rsid w:val="00C536C2"/>
    <w:rsid w:val="00C55850"/>
    <w:rsid w:val="00C86E2E"/>
    <w:rsid w:val="00CA50DE"/>
    <w:rsid w:val="00CB70D7"/>
    <w:rsid w:val="00CC7BF8"/>
    <w:rsid w:val="00CE2B5E"/>
    <w:rsid w:val="00D30016"/>
    <w:rsid w:val="00D3108D"/>
    <w:rsid w:val="00D36B2A"/>
    <w:rsid w:val="00D40A08"/>
    <w:rsid w:val="00D456E5"/>
    <w:rsid w:val="00D778D9"/>
    <w:rsid w:val="00DD0651"/>
    <w:rsid w:val="00DF7D0C"/>
    <w:rsid w:val="00E24705"/>
    <w:rsid w:val="00E41F2C"/>
    <w:rsid w:val="00E64A70"/>
    <w:rsid w:val="00E93446"/>
    <w:rsid w:val="00EC489F"/>
    <w:rsid w:val="00EC7105"/>
    <w:rsid w:val="00ED076C"/>
    <w:rsid w:val="00ED0D02"/>
    <w:rsid w:val="00EF37AE"/>
    <w:rsid w:val="00F140C5"/>
    <w:rsid w:val="00F2238D"/>
    <w:rsid w:val="00F369AA"/>
    <w:rsid w:val="00F56BE1"/>
    <w:rsid w:val="00F73D6D"/>
    <w:rsid w:val="00FD1AB7"/>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qFormat/>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 w:type="paragraph" w:styleId="Dokumentstruktur">
    <w:name w:val="Document Map"/>
    <w:basedOn w:val="Standard"/>
    <w:link w:val="DokumentstrukturZchn"/>
    <w:uiPriority w:val="99"/>
    <w:semiHidden/>
    <w:unhideWhenUsed/>
    <w:rsid w:val="00636608"/>
    <w:rPr>
      <w:rFonts w:ascii="Lucida Grande" w:hAnsi="Lucida Grande"/>
      <w:sz w:val="24"/>
      <w:szCs w:val="24"/>
    </w:rPr>
  </w:style>
  <w:style w:type="character" w:customStyle="1" w:styleId="DokumentstrukturZchn">
    <w:name w:val="Dokumentstruktur Zchn"/>
    <w:basedOn w:val="Absatz-Standardschriftart"/>
    <w:link w:val="Dokumentstruktur"/>
    <w:uiPriority w:val="99"/>
    <w:semiHidden/>
    <w:rsid w:val="00636608"/>
    <w:rPr>
      <w:rFonts w:ascii="Lucida Grande" w:hAnsi="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FBD621-ADE9-48D7-97FF-19AB39EDC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1765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cp:revision>
  <dcterms:created xsi:type="dcterms:W3CDTF">2014-03-30T11:17:00Z</dcterms:created>
  <dcterms:modified xsi:type="dcterms:W3CDTF">2014-09-04T05:54:00Z</dcterms:modified>
</cp:coreProperties>
</file>